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DAD" w:rsidRDefault="00052DAD" w:rsidP="00052DAD">
      <w:pPr>
        <w:jc w:val="both"/>
        <w:rPr>
          <w:rFonts w:ascii="Times New Roman" w:hAnsi="Times New Roman" w:cs="Times New Roman"/>
        </w:rPr>
      </w:pPr>
    </w:p>
    <w:p w:rsidR="00052DAD" w:rsidRDefault="00052DAD" w:rsidP="00052DAD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  <w:r>
        <w:rPr>
          <w:rFonts w:ascii="Times New Roman" w:eastAsia="Calibri" w:hAnsi="Times New Roman" w:cstheme="minorHAnsi"/>
          <w:b/>
          <w:sz w:val="24"/>
          <w:szCs w:val="24"/>
          <w:lang w:eastAsia="hr-HR"/>
        </w:rPr>
        <w:t xml:space="preserve">                                         </w:t>
      </w:r>
      <w:r>
        <w:rPr>
          <w:rFonts w:ascii="Times New Roman" w:eastAsia="Calibri" w:hAnsi="Times New Roman" w:cstheme="minorHAnsi"/>
          <w:b/>
          <w:noProof/>
          <w:sz w:val="24"/>
          <w:szCs w:val="24"/>
          <w:lang w:eastAsia="hr-HR"/>
        </w:rPr>
        <w:drawing>
          <wp:inline distT="0" distB="0" distL="0" distR="0">
            <wp:extent cx="320040" cy="426720"/>
            <wp:effectExtent l="0" t="0" r="3810" b="0"/>
            <wp:docPr id="1" name="Slika 1" descr="Slikovni rezultat za grb 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likovni rezultat za grb rh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2DAD" w:rsidRDefault="00052DAD" w:rsidP="00052DAD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  <w:r>
        <w:rPr>
          <w:rFonts w:ascii="Times New Roman" w:eastAsia="Calibri" w:hAnsi="Times New Roman" w:cstheme="minorHAnsi"/>
          <w:b/>
          <w:sz w:val="24"/>
          <w:szCs w:val="24"/>
          <w:lang w:eastAsia="hr-HR"/>
        </w:rPr>
        <w:tab/>
      </w:r>
      <w:r>
        <w:rPr>
          <w:rFonts w:ascii="Times New Roman" w:eastAsia="Calibri" w:hAnsi="Times New Roman" w:cstheme="minorHAnsi"/>
          <w:b/>
          <w:lang w:eastAsia="hr-HR"/>
        </w:rPr>
        <w:t xml:space="preserve">                        REPUBLIKA HRVATSKA</w:t>
      </w:r>
    </w:p>
    <w:p w:rsidR="00052DAD" w:rsidRDefault="00052DAD" w:rsidP="00052DAD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  <w:r>
        <w:rPr>
          <w:noProof/>
          <w:lang w:eastAsia="hr-H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183515</wp:posOffset>
            </wp:positionV>
            <wp:extent cx="304800" cy="376555"/>
            <wp:effectExtent l="0" t="0" r="0" b="4445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76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Calibri" w:hAnsi="Times New Roman" w:cstheme="minorHAnsi"/>
          <w:b/>
          <w:lang w:eastAsia="hr-HR"/>
        </w:rPr>
        <w:tab/>
        <w:t xml:space="preserve">               ŠIBENSKO - KNINSKA  ŽUPANIJA</w:t>
      </w:r>
    </w:p>
    <w:p w:rsidR="00052DAD" w:rsidRDefault="00052DAD" w:rsidP="00052DAD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  <w:r>
        <w:rPr>
          <w:rFonts w:ascii="Times New Roman" w:eastAsia="Calibri" w:hAnsi="Times New Roman" w:cstheme="minorHAnsi"/>
          <w:b/>
          <w:lang w:eastAsia="hr-HR"/>
        </w:rPr>
        <w:tab/>
        <w:t xml:space="preserve">                   OPĆINA MURTER-KORNATI</w:t>
      </w:r>
    </w:p>
    <w:p w:rsidR="00052DAD" w:rsidRDefault="00052DAD" w:rsidP="00052DAD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  <w:r>
        <w:rPr>
          <w:rFonts w:ascii="Times New Roman" w:eastAsia="Calibri" w:hAnsi="Times New Roman" w:cstheme="minorHAnsi"/>
          <w:b/>
          <w:lang w:eastAsia="hr-HR"/>
        </w:rPr>
        <w:tab/>
        <w:t xml:space="preserve">                         OPĆINSKI NAČELNIK</w:t>
      </w:r>
    </w:p>
    <w:p w:rsidR="00052DAD" w:rsidRDefault="00052DAD" w:rsidP="00052DAD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  <w:r>
        <w:rPr>
          <w:rFonts w:ascii="Times New Roman" w:eastAsia="Calibri" w:hAnsi="Times New Roman" w:cstheme="minorHAnsi"/>
          <w:b/>
          <w:lang w:eastAsia="hr-HR"/>
        </w:rPr>
        <w:tab/>
        <w:t xml:space="preserve">               </w:t>
      </w:r>
    </w:p>
    <w:p w:rsidR="00052DAD" w:rsidRDefault="00052DAD" w:rsidP="00052DAD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</w:p>
    <w:p w:rsidR="00052DAD" w:rsidRDefault="00052DAD" w:rsidP="00052DAD">
      <w:pPr>
        <w:suppressAutoHyphens/>
        <w:autoSpaceDN w:val="0"/>
        <w:spacing w:after="0" w:line="252" w:lineRule="auto"/>
        <w:jc w:val="both"/>
        <w:rPr>
          <w:rFonts w:ascii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KLASA: </w:t>
      </w:r>
      <w:r w:rsidR="00BF4153">
        <w:rPr>
          <w:rFonts w:ascii="Times New Roman" w:eastAsia="Times New Roman" w:hAnsi="Times New Roman" w:cs="Times New Roman"/>
          <w:lang w:eastAsia="hr-HR"/>
        </w:rPr>
        <w:t>024-02/26-01/07</w:t>
      </w:r>
    </w:p>
    <w:p w:rsidR="00052DAD" w:rsidRDefault="00052DAD" w:rsidP="00052DAD">
      <w:pPr>
        <w:suppressAutoHyphens/>
        <w:autoSpaceDN w:val="0"/>
        <w:spacing w:after="0" w:line="252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URBROJ: 2182-18-02/1-26-</w:t>
      </w:r>
      <w:r w:rsidR="00B76CB5">
        <w:rPr>
          <w:rFonts w:ascii="Times New Roman" w:eastAsia="Times New Roman" w:hAnsi="Times New Roman" w:cs="Times New Roman"/>
          <w:lang w:eastAsia="hr-HR"/>
        </w:rPr>
        <w:t>19</w:t>
      </w:r>
    </w:p>
    <w:p w:rsidR="00052DAD" w:rsidRDefault="00B76CB5" w:rsidP="00052DAD">
      <w:pPr>
        <w:suppressAutoHyphens/>
        <w:autoSpaceDN w:val="0"/>
        <w:spacing w:after="0" w:line="252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Murter, 24.</w:t>
      </w:r>
      <w:bookmarkStart w:id="0" w:name="_GoBack"/>
      <w:bookmarkEnd w:id="0"/>
      <w:r w:rsidR="00052DAD">
        <w:rPr>
          <w:rFonts w:ascii="Times New Roman" w:eastAsia="Times New Roman" w:hAnsi="Times New Roman" w:cs="Times New Roman"/>
          <w:lang w:eastAsia="hr-HR"/>
        </w:rPr>
        <w:t xml:space="preserve"> lipnja  2026.</w:t>
      </w:r>
    </w:p>
    <w:p w:rsidR="00052DAD" w:rsidRDefault="00052DAD" w:rsidP="00052DAD">
      <w:pPr>
        <w:suppressAutoHyphens/>
        <w:autoSpaceDN w:val="0"/>
        <w:spacing w:after="0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52DAD" w:rsidRDefault="00052DAD" w:rsidP="00052DAD">
      <w:pPr>
        <w:suppressAutoHyphens/>
        <w:autoSpaceDN w:val="0"/>
        <w:spacing w:after="0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</w:p>
    <w:p w:rsidR="00052DAD" w:rsidRDefault="00052DAD" w:rsidP="00052DAD">
      <w:pPr>
        <w:suppressAutoHyphens/>
        <w:autoSpaceDN w:val="0"/>
        <w:spacing w:after="0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52DAD" w:rsidRDefault="00052DAD" w:rsidP="00052DAD">
      <w:pPr>
        <w:autoSpaceDN w:val="0"/>
        <w:spacing w:line="252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temelju članka 48. stavak 1. Zakona o lokalnoj i područnoj (regionalnoj) samoupravi (NN, 33/01, 60/01, 129/05, 109/07, 125/08, 36/09, 150/11, 144/12, 19/13, 137/15, 123/17, 98/19, 144/20) i  članka 44. Statuta Općine Murter-Kornati („Službeni glasnik Općine Murter-Kornati“, broj 2/21, 10/25) načelnik Općine Murter-Kornati,  donosi</w:t>
      </w:r>
    </w:p>
    <w:p w:rsidR="00052DAD" w:rsidRDefault="00052DAD" w:rsidP="00052DAD">
      <w:pPr>
        <w:autoSpaceDN w:val="0"/>
        <w:spacing w:line="252" w:lineRule="auto"/>
        <w:jc w:val="both"/>
        <w:rPr>
          <w:rFonts w:ascii="Times New Roman" w:hAnsi="Times New Roman" w:cs="Times New Roman"/>
        </w:rPr>
      </w:pPr>
    </w:p>
    <w:p w:rsidR="00052DAD" w:rsidRDefault="00052DAD" w:rsidP="00052DAD">
      <w:pPr>
        <w:autoSpaceDN w:val="0"/>
        <w:spacing w:line="252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ZAKLJUČAK</w:t>
      </w:r>
    </w:p>
    <w:p w:rsidR="00052DAD" w:rsidRDefault="00052DAD" w:rsidP="00052D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en-GB" w:eastAsia="en-GB"/>
        </w:rPr>
      </w:pPr>
      <w:r>
        <w:rPr>
          <w:rFonts w:ascii="Times New Roman" w:hAnsi="Times New Roman" w:cs="Times New Roman"/>
        </w:rPr>
        <w:t xml:space="preserve">utvrđuje se prijedlog  Odluke o stavljanju izvan snage Odluke o izradi VIII. izmjena i dopuna Prostornog plana uređenja Općine Murter-Kornati </w:t>
      </w:r>
      <w:r>
        <w:rPr>
          <w:rFonts w:ascii="Times New Roman" w:eastAsia="Times New Roman" w:hAnsi="Times New Roman" w:cs="Times New Roman"/>
          <w:color w:val="000000"/>
          <w:lang w:val="en-GB" w:eastAsia="en-GB"/>
        </w:rPr>
        <w:t xml:space="preserve"> </w:t>
      </w:r>
      <w:r>
        <w:rPr>
          <w:rFonts w:ascii="Times New Roman" w:hAnsi="Times New Roman" w:cs="Times New Roman"/>
        </w:rPr>
        <w:t>te se upućuje predsjedniku Općinskog vijeća Općine Murter-Kornati, radi razmatranja na Općinskom vijeću.</w:t>
      </w:r>
    </w:p>
    <w:p w:rsidR="00052DAD" w:rsidRDefault="00052DAD" w:rsidP="00052DAD">
      <w:pPr>
        <w:autoSpaceDN w:val="0"/>
        <w:spacing w:line="252" w:lineRule="auto"/>
        <w:jc w:val="both"/>
        <w:rPr>
          <w:rFonts w:ascii="Times New Roman" w:hAnsi="Times New Roman" w:cs="Times New Roman"/>
        </w:rPr>
      </w:pPr>
    </w:p>
    <w:p w:rsidR="00052DAD" w:rsidRDefault="00052DAD" w:rsidP="00052DAD">
      <w:pPr>
        <w:autoSpaceDN w:val="0"/>
        <w:spacing w:line="252" w:lineRule="auto"/>
        <w:jc w:val="both"/>
        <w:rPr>
          <w:rFonts w:ascii="Times New Roman" w:hAnsi="Times New Roman" w:cs="Times New Roman"/>
        </w:rPr>
      </w:pPr>
    </w:p>
    <w:p w:rsidR="00052DAD" w:rsidRDefault="00052DAD" w:rsidP="00052DAD">
      <w:pPr>
        <w:autoSpaceDN w:val="0"/>
        <w:spacing w:line="252" w:lineRule="auto"/>
        <w:jc w:val="both"/>
        <w:rPr>
          <w:rFonts w:ascii="Times New Roman" w:hAnsi="Times New Roman" w:cs="Times New Roman"/>
        </w:rPr>
      </w:pPr>
    </w:p>
    <w:p w:rsidR="00052DAD" w:rsidRDefault="00052DAD" w:rsidP="00052DAD">
      <w:pPr>
        <w:autoSpaceDN w:val="0"/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Načelnik</w:t>
      </w:r>
    </w:p>
    <w:p w:rsidR="00052DAD" w:rsidRDefault="00052DAD" w:rsidP="00052DAD">
      <w:pPr>
        <w:autoSpaceDN w:val="0"/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Šime Ježina, </w:t>
      </w:r>
      <w:proofErr w:type="spellStart"/>
      <w:r>
        <w:rPr>
          <w:rFonts w:ascii="Times New Roman" w:hAnsi="Times New Roman" w:cs="Times New Roman"/>
        </w:rPr>
        <w:t>dipl.oec</w:t>
      </w:r>
      <w:proofErr w:type="spellEnd"/>
      <w:r>
        <w:rPr>
          <w:rFonts w:ascii="Times New Roman" w:hAnsi="Times New Roman" w:cs="Times New Roman"/>
        </w:rPr>
        <w:t>.</w:t>
      </w:r>
    </w:p>
    <w:p w:rsidR="00052DAD" w:rsidRDefault="00052DAD" w:rsidP="00052DAD">
      <w:pPr>
        <w:autoSpaceDN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2DAD" w:rsidRDefault="00052DAD" w:rsidP="00052DAD">
      <w:pPr>
        <w:autoSpaceDN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2DAD" w:rsidRDefault="00052DAD" w:rsidP="00052DAD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2DAD" w:rsidRDefault="00052DAD" w:rsidP="00052DAD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2DAD" w:rsidRDefault="00052DAD" w:rsidP="00052DAD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2DAD" w:rsidRDefault="00052DAD" w:rsidP="00052DAD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2DAD" w:rsidRDefault="00052DAD" w:rsidP="00052DAD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2DAD" w:rsidRDefault="00052DAD" w:rsidP="00052DAD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2DAD" w:rsidRDefault="00052DAD" w:rsidP="00052DAD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2DAD" w:rsidRDefault="00052DAD" w:rsidP="00052DAD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2DAD" w:rsidRDefault="00052DAD" w:rsidP="00052DAD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2DAD" w:rsidRDefault="00052DAD" w:rsidP="00052DAD">
      <w:pPr>
        <w:autoSpaceDN w:val="0"/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Dostaviti:</w:t>
      </w:r>
    </w:p>
    <w:p w:rsidR="00052DAD" w:rsidRDefault="00052DAD" w:rsidP="00052DAD">
      <w:pPr>
        <w:autoSpaceDN w:val="0"/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općinskom vijeću</w:t>
      </w:r>
    </w:p>
    <w:p w:rsidR="00052DAD" w:rsidRDefault="00052DAD" w:rsidP="00052DAD">
      <w:pPr>
        <w:autoSpaceDN w:val="0"/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arhiva</w:t>
      </w:r>
    </w:p>
    <w:p w:rsidR="00052DAD" w:rsidRDefault="00052DAD" w:rsidP="00052DAD">
      <w:pPr>
        <w:autoSpaceDN w:val="0"/>
        <w:spacing w:line="252" w:lineRule="auto"/>
        <w:jc w:val="both"/>
        <w:rPr>
          <w:rFonts w:ascii="Times New Roman" w:hAnsi="Times New Roman" w:cs="Times New Roman"/>
        </w:rPr>
      </w:pPr>
    </w:p>
    <w:p w:rsidR="00052DAD" w:rsidRDefault="00052DAD" w:rsidP="00052DA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52DAD" w:rsidRDefault="00052DAD" w:rsidP="00052DAD">
      <w:pPr>
        <w:ind w:firstLine="708"/>
        <w:jc w:val="both"/>
        <w:rPr>
          <w:rFonts w:ascii="Times New Roman" w:hAnsi="Times New Roman" w:cs="Times New Roman"/>
        </w:rPr>
      </w:pPr>
    </w:p>
    <w:p w:rsidR="00C343CB" w:rsidRPr="00C343CB" w:rsidRDefault="00C343CB" w:rsidP="00C343CB">
      <w:pPr>
        <w:rPr>
          <w:rFonts w:ascii="Times New Roman" w:hAnsi="Times New Roman" w:cs="Times New Roman"/>
        </w:rPr>
      </w:pPr>
      <w:r w:rsidRPr="00C343CB">
        <w:rPr>
          <w:rFonts w:ascii="Times New Roman" w:hAnsi="Times New Roman" w:cs="Times New Roman"/>
        </w:rPr>
        <w:lastRenderedPageBreak/>
        <w:t>Na temelju članka 29. Statuta Općine Murter-Kornati („Službeni glasnik Općine Murter-Kornati“, broj 10/25) Općinsko vijeće Općine Murter-Kornati na --- sjednici od --------------- godine, donosi</w:t>
      </w:r>
    </w:p>
    <w:p w:rsidR="00C343CB" w:rsidRPr="00C343CB" w:rsidRDefault="00C343CB" w:rsidP="00C343CB">
      <w:pPr>
        <w:spacing w:after="0"/>
        <w:rPr>
          <w:rFonts w:ascii="Times New Roman" w:hAnsi="Times New Roman" w:cs="Times New Roman"/>
        </w:rPr>
      </w:pPr>
    </w:p>
    <w:p w:rsidR="00C343CB" w:rsidRPr="00C343CB" w:rsidRDefault="00C343CB" w:rsidP="00C343CB">
      <w:pPr>
        <w:spacing w:after="0"/>
        <w:jc w:val="center"/>
        <w:rPr>
          <w:rFonts w:ascii="Times New Roman" w:hAnsi="Times New Roman" w:cs="Times New Roman"/>
          <w:b/>
        </w:rPr>
      </w:pPr>
      <w:r w:rsidRPr="00C343CB">
        <w:rPr>
          <w:rFonts w:ascii="Times New Roman" w:hAnsi="Times New Roman" w:cs="Times New Roman"/>
          <w:b/>
        </w:rPr>
        <w:t>ODLUKU</w:t>
      </w:r>
    </w:p>
    <w:p w:rsidR="00C343CB" w:rsidRPr="00C343CB" w:rsidRDefault="00C343CB" w:rsidP="00C343CB">
      <w:pPr>
        <w:spacing w:after="0"/>
        <w:jc w:val="center"/>
        <w:rPr>
          <w:rFonts w:ascii="Times New Roman" w:hAnsi="Times New Roman" w:cs="Times New Roman"/>
          <w:b/>
        </w:rPr>
      </w:pPr>
      <w:r w:rsidRPr="00C343CB">
        <w:rPr>
          <w:rFonts w:ascii="Times New Roman" w:hAnsi="Times New Roman" w:cs="Times New Roman"/>
          <w:b/>
        </w:rPr>
        <w:t>o stavljanju izvan snage Odluke o izradi VIII. izmjena i dopuna Prostornog plana uređenja</w:t>
      </w:r>
    </w:p>
    <w:p w:rsidR="00C343CB" w:rsidRPr="00C343CB" w:rsidRDefault="00C343CB" w:rsidP="00C343CB">
      <w:pPr>
        <w:spacing w:after="0"/>
        <w:jc w:val="center"/>
        <w:rPr>
          <w:rFonts w:ascii="Times New Roman" w:hAnsi="Times New Roman" w:cs="Times New Roman"/>
          <w:b/>
        </w:rPr>
      </w:pPr>
      <w:r w:rsidRPr="00C343CB">
        <w:rPr>
          <w:rFonts w:ascii="Times New Roman" w:hAnsi="Times New Roman" w:cs="Times New Roman"/>
          <w:b/>
        </w:rPr>
        <w:t>Općine Murter-Kornati</w:t>
      </w:r>
    </w:p>
    <w:p w:rsidR="00C343CB" w:rsidRPr="00C343CB" w:rsidRDefault="00C343CB" w:rsidP="00C343CB">
      <w:pPr>
        <w:rPr>
          <w:rFonts w:ascii="Times New Roman" w:hAnsi="Times New Roman" w:cs="Times New Roman"/>
        </w:rPr>
      </w:pPr>
    </w:p>
    <w:p w:rsidR="00C343CB" w:rsidRPr="00C343CB" w:rsidRDefault="00C343CB" w:rsidP="00C343CB">
      <w:pPr>
        <w:jc w:val="center"/>
        <w:rPr>
          <w:rFonts w:ascii="Times New Roman" w:hAnsi="Times New Roman" w:cs="Times New Roman"/>
        </w:rPr>
      </w:pPr>
      <w:r w:rsidRPr="00C343CB">
        <w:rPr>
          <w:rFonts w:ascii="Times New Roman" w:hAnsi="Times New Roman" w:cs="Times New Roman"/>
        </w:rPr>
        <w:t>Članak 1.</w:t>
      </w:r>
    </w:p>
    <w:p w:rsidR="00C343CB" w:rsidRPr="00C343CB" w:rsidRDefault="00C343CB" w:rsidP="00C343CB">
      <w:pPr>
        <w:rPr>
          <w:rFonts w:ascii="Times New Roman" w:hAnsi="Times New Roman" w:cs="Times New Roman"/>
        </w:rPr>
      </w:pPr>
      <w:r w:rsidRPr="00C343CB">
        <w:rPr>
          <w:rFonts w:ascii="Times New Roman" w:hAnsi="Times New Roman" w:cs="Times New Roman"/>
        </w:rPr>
        <w:t>Stavlja se izvan snage Odluka o izradi VI</w:t>
      </w:r>
      <w:r>
        <w:rPr>
          <w:rFonts w:ascii="Times New Roman" w:hAnsi="Times New Roman" w:cs="Times New Roman"/>
        </w:rPr>
        <w:t>I</w:t>
      </w:r>
      <w:r w:rsidRPr="00C343CB">
        <w:rPr>
          <w:rFonts w:ascii="Times New Roman" w:hAnsi="Times New Roman" w:cs="Times New Roman"/>
        </w:rPr>
        <w:t>I. izmjena i dopuna Prostornog plana uređenja Općine Murter-Kornati („Službeni glasnik Općin</w:t>
      </w:r>
      <w:r>
        <w:rPr>
          <w:rFonts w:ascii="Times New Roman" w:hAnsi="Times New Roman" w:cs="Times New Roman"/>
        </w:rPr>
        <w:t>e Murter-Kornati“, broj 5/20</w:t>
      </w:r>
      <w:r w:rsidRPr="00C343CB">
        <w:rPr>
          <w:rFonts w:ascii="Times New Roman" w:hAnsi="Times New Roman" w:cs="Times New Roman"/>
        </w:rPr>
        <w:t>).</w:t>
      </w:r>
    </w:p>
    <w:p w:rsidR="00C343CB" w:rsidRPr="00C343CB" w:rsidRDefault="00C343CB" w:rsidP="00C343CB">
      <w:pPr>
        <w:jc w:val="center"/>
        <w:rPr>
          <w:rFonts w:ascii="Times New Roman" w:hAnsi="Times New Roman" w:cs="Times New Roman"/>
        </w:rPr>
      </w:pPr>
      <w:r w:rsidRPr="00C343CB">
        <w:rPr>
          <w:rFonts w:ascii="Times New Roman" w:hAnsi="Times New Roman" w:cs="Times New Roman"/>
        </w:rPr>
        <w:t>Članak 2.</w:t>
      </w:r>
    </w:p>
    <w:p w:rsidR="00C343CB" w:rsidRDefault="00C343CB" w:rsidP="00C343CB">
      <w:pPr>
        <w:rPr>
          <w:rFonts w:ascii="Times New Roman" w:hAnsi="Times New Roman" w:cs="Times New Roman"/>
        </w:rPr>
      </w:pPr>
      <w:r w:rsidRPr="00C343CB">
        <w:rPr>
          <w:rFonts w:ascii="Times New Roman" w:hAnsi="Times New Roman" w:cs="Times New Roman"/>
        </w:rPr>
        <w:t>Ova Odluka stupa na snagu osmog dana od dana objave u „Službenom glasniku Općine Murter-Kornati“.</w:t>
      </w:r>
    </w:p>
    <w:p w:rsidR="00C343CB" w:rsidRPr="00C343CB" w:rsidRDefault="00C343CB" w:rsidP="00C343CB">
      <w:pPr>
        <w:rPr>
          <w:rFonts w:ascii="Times New Roman" w:hAnsi="Times New Roman" w:cs="Times New Roman"/>
        </w:rPr>
      </w:pPr>
    </w:p>
    <w:p w:rsidR="00C343CB" w:rsidRPr="00C343CB" w:rsidRDefault="00C343CB" w:rsidP="00C343CB">
      <w:pPr>
        <w:spacing w:after="0"/>
        <w:rPr>
          <w:rFonts w:ascii="Times New Roman" w:hAnsi="Times New Roman" w:cs="Times New Roman"/>
        </w:rPr>
      </w:pPr>
      <w:r w:rsidRPr="00C343CB">
        <w:rPr>
          <w:rFonts w:ascii="Times New Roman" w:hAnsi="Times New Roman" w:cs="Times New Roman"/>
        </w:rPr>
        <w:t>KLASA:</w:t>
      </w:r>
    </w:p>
    <w:p w:rsidR="00C343CB" w:rsidRPr="00C343CB" w:rsidRDefault="00C343CB" w:rsidP="00C343CB">
      <w:pPr>
        <w:spacing w:after="0"/>
        <w:rPr>
          <w:rFonts w:ascii="Times New Roman" w:hAnsi="Times New Roman" w:cs="Times New Roman"/>
        </w:rPr>
      </w:pPr>
      <w:r w:rsidRPr="00C343CB">
        <w:rPr>
          <w:rFonts w:ascii="Times New Roman" w:hAnsi="Times New Roman" w:cs="Times New Roman"/>
        </w:rPr>
        <w:t>URBROJ:</w:t>
      </w:r>
    </w:p>
    <w:p w:rsidR="00C343CB" w:rsidRPr="00C343CB" w:rsidRDefault="00C343CB" w:rsidP="00C343CB">
      <w:pPr>
        <w:spacing w:after="0"/>
        <w:rPr>
          <w:rFonts w:ascii="Times New Roman" w:hAnsi="Times New Roman" w:cs="Times New Roman"/>
        </w:rPr>
      </w:pPr>
      <w:r w:rsidRPr="00C343CB">
        <w:rPr>
          <w:rFonts w:ascii="Times New Roman" w:hAnsi="Times New Roman" w:cs="Times New Roman"/>
        </w:rPr>
        <w:t xml:space="preserve">Murter, </w:t>
      </w:r>
    </w:p>
    <w:p w:rsidR="00C343CB" w:rsidRPr="00C343CB" w:rsidRDefault="00C343CB" w:rsidP="00C343CB">
      <w:pPr>
        <w:rPr>
          <w:rFonts w:ascii="Times New Roman" w:hAnsi="Times New Roman" w:cs="Times New Roman"/>
        </w:rPr>
      </w:pPr>
    </w:p>
    <w:p w:rsidR="00C343CB" w:rsidRPr="00C343CB" w:rsidRDefault="00C343CB" w:rsidP="00C343CB">
      <w:pPr>
        <w:spacing w:after="0"/>
        <w:jc w:val="center"/>
        <w:rPr>
          <w:rFonts w:ascii="Times New Roman" w:hAnsi="Times New Roman" w:cs="Times New Roman"/>
        </w:rPr>
      </w:pPr>
      <w:r w:rsidRPr="00C343CB">
        <w:rPr>
          <w:rFonts w:ascii="Times New Roman" w:hAnsi="Times New Roman" w:cs="Times New Roman"/>
        </w:rPr>
        <w:t>OPĆINSKO VIJEĆE OPĆINE MURTER-KORNATI</w:t>
      </w:r>
    </w:p>
    <w:p w:rsidR="00C343CB" w:rsidRPr="00C343CB" w:rsidRDefault="00C343CB" w:rsidP="00C343CB">
      <w:pPr>
        <w:spacing w:after="0"/>
        <w:jc w:val="center"/>
        <w:rPr>
          <w:rFonts w:ascii="Times New Roman" w:hAnsi="Times New Roman" w:cs="Times New Roman"/>
        </w:rPr>
      </w:pPr>
      <w:r w:rsidRPr="00C343CB">
        <w:rPr>
          <w:rFonts w:ascii="Times New Roman" w:hAnsi="Times New Roman" w:cs="Times New Roman"/>
        </w:rPr>
        <w:t>Predsjednik</w:t>
      </w:r>
    </w:p>
    <w:p w:rsidR="00C343CB" w:rsidRPr="00C343CB" w:rsidRDefault="00C343CB" w:rsidP="00C343CB">
      <w:pPr>
        <w:rPr>
          <w:rFonts w:ascii="Times New Roman" w:hAnsi="Times New Roman" w:cs="Times New Roman"/>
        </w:rPr>
      </w:pPr>
    </w:p>
    <w:p w:rsidR="00C343CB" w:rsidRPr="00C343CB" w:rsidRDefault="00C343CB" w:rsidP="00C343CB">
      <w:pPr>
        <w:rPr>
          <w:rFonts w:ascii="Times New Roman" w:hAnsi="Times New Roman" w:cs="Times New Roman"/>
        </w:rPr>
      </w:pPr>
    </w:p>
    <w:p w:rsidR="00C343CB" w:rsidRPr="00C343CB" w:rsidRDefault="00C343CB" w:rsidP="00C343CB">
      <w:pPr>
        <w:spacing w:after="0"/>
        <w:rPr>
          <w:rFonts w:ascii="Times New Roman" w:hAnsi="Times New Roman" w:cs="Times New Roman"/>
        </w:rPr>
      </w:pPr>
      <w:r w:rsidRPr="00C343CB">
        <w:rPr>
          <w:rFonts w:ascii="Times New Roman" w:hAnsi="Times New Roman" w:cs="Times New Roman"/>
        </w:rPr>
        <w:t>OBRAZLOŽENJE:</w:t>
      </w:r>
    </w:p>
    <w:p w:rsidR="00C343CB" w:rsidRPr="00C343CB" w:rsidRDefault="00C343CB" w:rsidP="00C343CB">
      <w:pPr>
        <w:spacing w:after="0"/>
        <w:rPr>
          <w:rFonts w:ascii="Times New Roman" w:hAnsi="Times New Roman" w:cs="Times New Roman"/>
        </w:rPr>
      </w:pPr>
      <w:r w:rsidRPr="00C343CB">
        <w:rPr>
          <w:rFonts w:ascii="Times New Roman" w:hAnsi="Times New Roman" w:cs="Times New Roman"/>
        </w:rPr>
        <w:t>PREDLAGATELJ: općinski načelnik</w:t>
      </w:r>
    </w:p>
    <w:p w:rsidR="00C343CB" w:rsidRPr="00C343CB" w:rsidRDefault="00C343CB" w:rsidP="00C343CB">
      <w:pPr>
        <w:spacing w:after="0"/>
        <w:rPr>
          <w:rFonts w:ascii="Times New Roman" w:hAnsi="Times New Roman" w:cs="Times New Roman"/>
        </w:rPr>
      </w:pPr>
      <w:r w:rsidRPr="00C343CB">
        <w:rPr>
          <w:rFonts w:ascii="Times New Roman" w:hAnsi="Times New Roman" w:cs="Times New Roman"/>
        </w:rPr>
        <w:t>IZVJESTITELJ: općinski načelnik</w:t>
      </w:r>
      <w:r w:rsidR="00E91A72">
        <w:rPr>
          <w:rFonts w:ascii="Times New Roman" w:hAnsi="Times New Roman" w:cs="Times New Roman"/>
        </w:rPr>
        <w:t>, pročelnici upravnih odjela</w:t>
      </w:r>
    </w:p>
    <w:p w:rsidR="00C343CB" w:rsidRPr="00C343CB" w:rsidRDefault="00C343CB" w:rsidP="00C343CB">
      <w:pPr>
        <w:spacing w:after="0"/>
        <w:rPr>
          <w:rFonts w:ascii="Times New Roman" w:hAnsi="Times New Roman" w:cs="Times New Roman"/>
        </w:rPr>
      </w:pPr>
      <w:r w:rsidRPr="00C343CB">
        <w:rPr>
          <w:rFonts w:ascii="Times New Roman" w:hAnsi="Times New Roman" w:cs="Times New Roman"/>
        </w:rPr>
        <w:t>PRAVNA OSNOVA: Statut</w:t>
      </w:r>
      <w:r>
        <w:rPr>
          <w:rFonts w:ascii="Times New Roman" w:hAnsi="Times New Roman" w:cs="Times New Roman"/>
        </w:rPr>
        <w:t>, Zakon o lokalnoj i područnoj (regionalnoj) samoupravi</w:t>
      </w:r>
    </w:p>
    <w:p w:rsidR="00C343CB" w:rsidRPr="00C343CB" w:rsidRDefault="00C343CB" w:rsidP="00C343CB">
      <w:pPr>
        <w:rPr>
          <w:rFonts w:ascii="Times New Roman" w:hAnsi="Times New Roman" w:cs="Times New Roman"/>
        </w:rPr>
      </w:pPr>
    </w:p>
    <w:p w:rsidR="00C343CB" w:rsidRPr="00C343CB" w:rsidRDefault="00C343CB" w:rsidP="00C343CB">
      <w:pPr>
        <w:rPr>
          <w:rFonts w:ascii="Times New Roman" w:hAnsi="Times New Roman" w:cs="Times New Roman"/>
        </w:rPr>
      </w:pPr>
      <w:r w:rsidRPr="00C343CB">
        <w:rPr>
          <w:rFonts w:ascii="Times New Roman" w:hAnsi="Times New Roman" w:cs="Times New Roman"/>
        </w:rPr>
        <w:t>Općinsko vijeće Općine Murter-Kornati donijelo je:</w:t>
      </w:r>
    </w:p>
    <w:p w:rsidR="00C343CB" w:rsidRPr="00C343CB" w:rsidRDefault="00C343CB" w:rsidP="00C343CB">
      <w:pPr>
        <w:rPr>
          <w:rFonts w:ascii="Times New Roman" w:hAnsi="Times New Roman" w:cs="Times New Roman"/>
        </w:rPr>
      </w:pPr>
      <w:r w:rsidRPr="00C343CB">
        <w:rPr>
          <w:rFonts w:ascii="Times New Roman" w:hAnsi="Times New Roman" w:cs="Times New Roman"/>
        </w:rPr>
        <w:t>- Odluku o izradi V</w:t>
      </w:r>
      <w:r>
        <w:rPr>
          <w:rFonts w:ascii="Times New Roman" w:hAnsi="Times New Roman" w:cs="Times New Roman"/>
        </w:rPr>
        <w:t>I</w:t>
      </w:r>
      <w:r w:rsidRPr="00C343CB">
        <w:rPr>
          <w:rFonts w:ascii="Times New Roman" w:hAnsi="Times New Roman" w:cs="Times New Roman"/>
        </w:rPr>
        <w:t>II. izmjena i dopuna Prostornog plana uređenja Općine Murter-Kornati</w:t>
      </w:r>
    </w:p>
    <w:p w:rsidR="00C343CB" w:rsidRPr="00C343CB" w:rsidRDefault="00C343CB" w:rsidP="00C343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(na 27. sjednici održanoj 17</w:t>
      </w:r>
      <w:r w:rsidRPr="00C343CB">
        <w:rPr>
          <w:rFonts w:ascii="Times New Roman" w:hAnsi="Times New Roman" w:cs="Times New Roman"/>
        </w:rPr>
        <w:t>.0</w:t>
      </w:r>
      <w:r>
        <w:rPr>
          <w:rFonts w:ascii="Times New Roman" w:hAnsi="Times New Roman" w:cs="Times New Roman"/>
        </w:rPr>
        <w:t>9</w:t>
      </w:r>
      <w:r w:rsidRPr="00C343CB">
        <w:rPr>
          <w:rFonts w:ascii="Times New Roman" w:hAnsi="Times New Roman" w:cs="Times New Roman"/>
        </w:rPr>
        <w:t>.2020. godine – objavljena u Službenom glasni</w:t>
      </w:r>
      <w:r>
        <w:rPr>
          <w:rFonts w:ascii="Times New Roman" w:hAnsi="Times New Roman" w:cs="Times New Roman"/>
        </w:rPr>
        <w:t>ku Općine Murter-Kornati, broj 5</w:t>
      </w:r>
      <w:r w:rsidRPr="00C343CB">
        <w:rPr>
          <w:rFonts w:ascii="Times New Roman" w:hAnsi="Times New Roman" w:cs="Times New Roman"/>
        </w:rPr>
        <w:t>/20)</w:t>
      </w:r>
    </w:p>
    <w:p w:rsidR="00C343CB" w:rsidRPr="00C343CB" w:rsidRDefault="00C343CB" w:rsidP="00C343CB">
      <w:pPr>
        <w:rPr>
          <w:rFonts w:ascii="Times New Roman" w:hAnsi="Times New Roman" w:cs="Times New Roman"/>
        </w:rPr>
      </w:pPr>
    </w:p>
    <w:p w:rsidR="00C343CB" w:rsidRPr="00C343CB" w:rsidRDefault="00C343CB" w:rsidP="00C343CB">
      <w:pPr>
        <w:rPr>
          <w:rFonts w:ascii="Times New Roman" w:hAnsi="Times New Roman" w:cs="Times New Roman"/>
        </w:rPr>
      </w:pPr>
      <w:r w:rsidRPr="00C343CB">
        <w:rPr>
          <w:rFonts w:ascii="Times New Roman" w:hAnsi="Times New Roman" w:cs="Times New Roman"/>
        </w:rPr>
        <w:t>No, s obzirom na značajni protek vremena te promjenu zakonske regulative</w:t>
      </w:r>
      <w:r w:rsidR="00E91A72">
        <w:rPr>
          <w:rFonts w:ascii="Times New Roman" w:hAnsi="Times New Roman" w:cs="Times New Roman"/>
        </w:rPr>
        <w:t xml:space="preserve"> te postupak provođenja</w:t>
      </w:r>
      <w:r w:rsidRPr="00C343CB">
        <w:rPr>
          <w:rFonts w:ascii="Times New Roman" w:hAnsi="Times New Roman" w:cs="Times New Roman"/>
        </w:rPr>
        <w:t xml:space="preserve"> potrebno je započ</w:t>
      </w:r>
      <w:r w:rsidR="00E91A72">
        <w:rPr>
          <w:rFonts w:ascii="Times New Roman" w:hAnsi="Times New Roman" w:cs="Times New Roman"/>
        </w:rPr>
        <w:t>eti sa novom Odlukom.</w:t>
      </w:r>
    </w:p>
    <w:p w:rsidR="00E11127" w:rsidRDefault="00C343CB" w:rsidP="00C343CB">
      <w:r w:rsidRPr="00C343CB">
        <w:rPr>
          <w:rFonts w:ascii="Times New Roman" w:hAnsi="Times New Roman" w:cs="Times New Roman"/>
        </w:rPr>
        <w:t>Kako započete izmjene nisu završene predlaže se Općinskom vijeće prihvaćanje navedene Odluke.</w:t>
      </w:r>
    </w:p>
    <w:sectPr w:rsidR="00E111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3CB"/>
    <w:rsid w:val="00052DAD"/>
    <w:rsid w:val="00B76CB5"/>
    <w:rsid w:val="00BF4153"/>
    <w:rsid w:val="00C343CB"/>
    <w:rsid w:val="00E11127"/>
    <w:rsid w:val="00E9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466069-3861-418D-B49B-B774706F8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91A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91A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12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Melanija</dc:creator>
  <cp:keywords/>
  <dc:description/>
  <cp:lastModifiedBy>Melanija</cp:lastModifiedBy>
  <cp:revision>9</cp:revision>
  <cp:lastPrinted>2026-06-18T08:01:00Z</cp:lastPrinted>
  <dcterms:created xsi:type="dcterms:W3CDTF">2026-06-18T06:34:00Z</dcterms:created>
  <dcterms:modified xsi:type="dcterms:W3CDTF">2026-06-23T08:50:00Z</dcterms:modified>
</cp:coreProperties>
</file>